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169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A44BDD" w:rsidRPr="0069790D" w:rsidTr="00A44BDD">
        <w:trPr>
          <w:trHeight w:val="2158"/>
        </w:trPr>
        <w:tc>
          <w:tcPr>
            <w:tcW w:w="4293" w:type="dxa"/>
          </w:tcPr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b/>
                <w:color w:val="000080"/>
                <w:lang w:val="bg-BG" w:eastAsia="en-US"/>
              </w:rPr>
              <w:t>КОМИСИЯ  ЗА  ЗАЩИТА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b/>
                <w:color w:val="000080"/>
                <w:lang w:val="bg-BG" w:eastAsia="en-US"/>
              </w:rPr>
              <w:t>ОТ  ДИСКРИМИНАЦИЯ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 w:eastAsia="en-US"/>
              </w:rPr>
            </w:pP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 w:eastAsia="en-US"/>
              </w:rPr>
              <w:t>гр.София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 w:eastAsia="en-US"/>
              </w:rPr>
              <w:t xml:space="preserve"> 1125, 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 w:eastAsia="en-US"/>
              </w:rPr>
              <w:t>бул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 w:eastAsia="en-US"/>
              </w:rPr>
              <w:t>."Драган Цанков" 35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 w:eastAsia="en-US"/>
              </w:rPr>
              <w:t xml:space="preserve">тел.: </w:t>
            </w:r>
            <w:r w:rsidRPr="0069790D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 w:eastAsia="en-US"/>
              </w:rPr>
              <w:t>02/ 807 30 30,  факс:</w:t>
            </w:r>
            <w:r w:rsidRPr="0069790D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 w:eastAsia="en-US"/>
              </w:rPr>
              <w:t xml:space="preserve"> </w:t>
            </w:r>
            <w:r w:rsidRPr="0069790D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 w:eastAsia="en-US"/>
              </w:rPr>
              <w:t>02/ 870 84 48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e-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mail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: </w:t>
            </w:r>
            <w:hyperlink r:id="rId6" w:history="1">
              <w:r w:rsidRPr="0069790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 w:eastAsia="en-US"/>
                </w:rPr>
                <w:t>kzd@kzd.bg</w:t>
              </w:r>
            </w:hyperlink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  <w:t>____________________________________________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</w:pPr>
          </w:p>
        </w:tc>
        <w:tc>
          <w:tcPr>
            <w:tcW w:w="1754" w:type="dxa"/>
          </w:tcPr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 w:eastAsia="en-US"/>
              </w:rPr>
              <w:t>КОМИСИЯ  ЗА  ЗАЩИТА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 w:eastAsia="en-US"/>
              </w:rPr>
              <w:t>ОТ  ДИСКРИМИНАЦИЯ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 w:eastAsia="en-US"/>
              </w:rPr>
              <w:t>СОММISSION  FOR  PROTECTION AGAINST  DISCRIMINATION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noProof/>
                <w:color w:val="auto"/>
                <w:lang w:val="en-US" w:eastAsia="en-US"/>
              </w:rPr>
              <w:drawing>
                <wp:anchor distT="0" distB="0" distL="114300" distR="114300" simplePos="0" relativeHeight="251660800" behindDoc="1" locked="0" layoutInCell="1" allowOverlap="0" wp14:anchorId="23C373C8" wp14:editId="1C3D84F8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A44BDD" w:rsidRPr="0069790D" w:rsidRDefault="00A44BDD" w:rsidP="00A44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 w:eastAsia="en-US"/>
              </w:rPr>
            </w:pPr>
          </w:p>
          <w:p w:rsidR="00A44BDD" w:rsidRPr="0069790D" w:rsidRDefault="00A44BDD" w:rsidP="00A44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 w:eastAsia="en-US"/>
              </w:rPr>
              <w:t>СОММISSION  FOR  PROTECTION AGAINST  DISCRIMINATION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35, 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Dragan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 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Tsankov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 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Str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. ; 1125 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Sofia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, BULGARIA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</w:pP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phone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: +359 2 807 30 30,  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fax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 xml:space="preserve">: +359 2 870 84 48 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noProof/>
                <w:color w:val="auto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F22D23E" wp14:editId="75E87E8B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6F5CD" id="Straight Connector 1" o:spid="_x0000_s1026" style="position:absolute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e-</w:t>
            </w:r>
            <w:proofErr w:type="spellStart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mail</w:t>
            </w:r>
            <w:proofErr w:type="spellEnd"/>
            <w:r w:rsidRPr="0069790D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 w:eastAsia="en-US"/>
              </w:rPr>
              <w:t>: kzd@kzd.bg</w:t>
            </w:r>
          </w:p>
          <w:p w:rsidR="00A44BDD" w:rsidRPr="0069790D" w:rsidRDefault="00A44BDD" w:rsidP="00A44BD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</w:pPr>
            <w:r w:rsidRPr="0069790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 w:eastAsia="en-US"/>
              </w:rPr>
              <w:t>___________________________________________________</w:t>
            </w:r>
          </w:p>
        </w:tc>
      </w:tr>
    </w:tbl>
    <w:p w:rsidR="00A44BDD" w:rsidRPr="0069790D" w:rsidRDefault="00A44BDD" w:rsidP="00312C1F">
      <w:pPr>
        <w:pStyle w:val="25"/>
        <w:keepNext/>
        <w:keepLines/>
        <w:shd w:val="clear" w:color="auto" w:fill="auto"/>
        <w:spacing w:before="0" w:after="194" w:line="190" w:lineRule="exact"/>
        <w:ind w:left="3840"/>
        <w:jc w:val="center"/>
        <w:rPr>
          <w:rFonts w:ascii="Times New Roman" w:hAnsi="Times New Roman" w:cs="Times New Roman"/>
          <w:b/>
          <w:sz w:val="25"/>
          <w:szCs w:val="25"/>
          <w:lang w:val="bg-BG"/>
        </w:rPr>
      </w:pPr>
    </w:p>
    <w:p w:rsidR="00FF0049" w:rsidRPr="0069790D" w:rsidRDefault="00FF0049" w:rsidP="00312C1F">
      <w:pPr>
        <w:pStyle w:val="25"/>
        <w:keepNext/>
        <w:keepLines/>
        <w:shd w:val="clear" w:color="auto" w:fill="auto"/>
        <w:spacing w:before="0" w:after="194" w:line="190" w:lineRule="exac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9790D">
        <w:rPr>
          <w:rFonts w:ascii="Times New Roman" w:hAnsi="Times New Roman" w:cs="Times New Roman"/>
          <w:b/>
          <w:sz w:val="24"/>
          <w:szCs w:val="24"/>
          <w:lang w:val="bg-BG"/>
        </w:rPr>
        <w:t>ЗАПОВЕД</w:t>
      </w:r>
    </w:p>
    <w:p w:rsidR="00FF0049" w:rsidRPr="0069790D" w:rsidRDefault="00FF0049" w:rsidP="00312C1F">
      <w:pPr>
        <w:pStyle w:val="23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69790D">
        <w:rPr>
          <w:rFonts w:ascii="Times New Roman" w:hAnsi="Times New Roman" w:cs="Times New Roman"/>
          <w:sz w:val="24"/>
          <w:szCs w:val="24"/>
          <w:lang w:val="bg-BG"/>
        </w:rPr>
        <w:t>№</w:t>
      </w:r>
      <w:r w:rsidR="004528AC" w:rsidRPr="0069790D">
        <w:rPr>
          <w:rFonts w:ascii="Times New Roman" w:hAnsi="Times New Roman" w:cs="Times New Roman"/>
          <w:sz w:val="24"/>
          <w:szCs w:val="24"/>
          <w:lang w:val="bg-BG"/>
        </w:rPr>
        <w:t xml:space="preserve"> …………………</w:t>
      </w:r>
      <w:r w:rsidR="00312C1F">
        <w:rPr>
          <w:rFonts w:ascii="Times New Roman" w:hAnsi="Times New Roman" w:cs="Times New Roman"/>
          <w:sz w:val="24"/>
          <w:szCs w:val="24"/>
          <w:lang w:val="bg-BG"/>
        </w:rPr>
        <w:t>/…….</w:t>
      </w:r>
      <w:r w:rsidR="004528AC" w:rsidRPr="0069790D">
        <w:rPr>
          <w:rFonts w:ascii="Times New Roman" w:hAnsi="Times New Roman" w:cs="Times New Roman"/>
          <w:sz w:val="24"/>
          <w:szCs w:val="24"/>
          <w:lang w:val="bg-BG"/>
        </w:rPr>
        <w:t>……….</w:t>
      </w:r>
      <w:r w:rsidR="00312C1F">
        <w:rPr>
          <w:rFonts w:ascii="Times New Roman" w:hAnsi="Times New Roman" w:cs="Times New Roman"/>
          <w:sz w:val="24"/>
          <w:szCs w:val="24"/>
          <w:lang w:val="bg-BG"/>
        </w:rPr>
        <w:t>2025 г.</w:t>
      </w:r>
    </w:p>
    <w:p w:rsidR="00FF0049" w:rsidRPr="0069790D" w:rsidRDefault="00FF0049" w:rsidP="00E274B8">
      <w:pPr>
        <w:pStyle w:val="23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F0049" w:rsidRPr="0069790D" w:rsidRDefault="000304BB" w:rsidP="00E274B8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69790D">
        <w:rPr>
          <w:rFonts w:ascii="Times New Roman" w:hAnsi="Times New Roman" w:cs="Times New Roman"/>
          <w:lang w:val="bg-BG"/>
        </w:rPr>
        <w:t xml:space="preserve">На основание </w:t>
      </w:r>
      <w:r w:rsidR="0069790D" w:rsidRPr="0069790D">
        <w:rPr>
          <w:rFonts w:ascii="Times New Roman" w:hAnsi="Times New Roman" w:cs="Times New Roman"/>
          <w:lang w:val="bg-BG"/>
        </w:rPr>
        <w:t>чл.1</w:t>
      </w:r>
      <w:r w:rsidR="003577D5">
        <w:rPr>
          <w:rFonts w:ascii="Times New Roman" w:hAnsi="Times New Roman" w:cs="Times New Roman"/>
          <w:lang w:val="bg-BG"/>
        </w:rPr>
        <w:t>0а</w:t>
      </w:r>
      <w:r w:rsidR="0069790D" w:rsidRPr="0069790D">
        <w:rPr>
          <w:rFonts w:ascii="Times New Roman" w:hAnsi="Times New Roman" w:cs="Times New Roman"/>
          <w:lang w:val="bg-BG"/>
        </w:rPr>
        <w:t xml:space="preserve"> </w:t>
      </w:r>
      <w:r w:rsidR="002976BD" w:rsidRPr="0069790D">
        <w:rPr>
          <w:rFonts w:ascii="Times New Roman" w:hAnsi="Times New Roman" w:cs="Times New Roman"/>
          <w:lang w:val="bg-BG"/>
        </w:rPr>
        <w:t xml:space="preserve">от </w:t>
      </w:r>
      <w:r w:rsidRPr="0069790D">
        <w:rPr>
          <w:rFonts w:ascii="Times New Roman" w:hAnsi="Times New Roman" w:cs="Times New Roman"/>
          <w:lang w:val="bg-BG"/>
        </w:rPr>
        <w:t>Закон за държавния</w:t>
      </w:r>
      <w:r w:rsidR="001F3882" w:rsidRPr="0069790D">
        <w:rPr>
          <w:rFonts w:ascii="Times New Roman" w:hAnsi="Times New Roman" w:cs="Times New Roman"/>
          <w:lang w:val="bg-BG"/>
        </w:rPr>
        <w:t xml:space="preserve"> служител</w:t>
      </w:r>
      <w:r w:rsidR="003577D5">
        <w:rPr>
          <w:rFonts w:ascii="Times New Roman" w:hAnsi="Times New Roman" w:cs="Times New Roman"/>
          <w:lang w:val="bg-BG"/>
        </w:rPr>
        <w:t>, чл. 13, ал. 1 от Наредба за провеждане на конкурсите и подбора при мобилност на държавни служители,</w:t>
      </w:r>
      <w:r w:rsidR="0069790D" w:rsidRPr="0069790D">
        <w:rPr>
          <w:rFonts w:ascii="Times New Roman" w:hAnsi="Times New Roman" w:cs="Times New Roman"/>
          <w:lang w:val="bg-BG"/>
        </w:rPr>
        <w:t xml:space="preserve"> </w:t>
      </w:r>
      <w:r w:rsidRPr="0069790D">
        <w:rPr>
          <w:rFonts w:ascii="Times New Roman" w:hAnsi="Times New Roman" w:cs="Times New Roman"/>
          <w:lang w:val="bg-BG"/>
        </w:rPr>
        <w:t>в</w:t>
      </w:r>
      <w:r w:rsidR="003577D5">
        <w:rPr>
          <w:rFonts w:ascii="Times New Roman" w:hAnsi="Times New Roman" w:cs="Times New Roman"/>
          <w:lang w:val="bg-BG"/>
        </w:rPr>
        <w:t xml:space="preserve">ъв връзка с чл. </w:t>
      </w:r>
      <w:r w:rsidR="00FF0049" w:rsidRPr="0069790D">
        <w:rPr>
          <w:rFonts w:ascii="Times New Roman" w:hAnsi="Times New Roman" w:cs="Times New Roman"/>
          <w:lang w:val="bg-BG"/>
        </w:rPr>
        <w:t>9, т</w:t>
      </w:r>
      <w:r w:rsidR="004528AC" w:rsidRPr="0069790D">
        <w:rPr>
          <w:rFonts w:ascii="Times New Roman" w:hAnsi="Times New Roman" w:cs="Times New Roman"/>
          <w:lang w:val="bg-BG"/>
        </w:rPr>
        <w:t>.</w:t>
      </w:r>
      <w:r w:rsidR="003577D5">
        <w:rPr>
          <w:rFonts w:ascii="Times New Roman" w:hAnsi="Times New Roman" w:cs="Times New Roman"/>
          <w:lang w:val="bg-BG"/>
        </w:rPr>
        <w:t xml:space="preserve"> </w:t>
      </w:r>
      <w:r w:rsidR="00FF0049" w:rsidRPr="0069790D">
        <w:rPr>
          <w:rFonts w:ascii="Times New Roman" w:hAnsi="Times New Roman" w:cs="Times New Roman"/>
          <w:lang w:val="bg-BG"/>
        </w:rPr>
        <w:t>2 от Правилника за устройство и дейността на Комисията за защита от дискриминация</w:t>
      </w:r>
      <w:r w:rsidRPr="0069790D">
        <w:rPr>
          <w:rFonts w:ascii="Times New Roman" w:hAnsi="Times New Roman" w:cs="Times New Roman"/>
          <w:lang w:val="bg-BG"/>
        </w:rPr>
        <w:t xml:space="preserve"> </w:t>
      </w:r>
    </w:p>
    <w:p w:rsidR="0069790D" w:rsidRPr="0069790D" w:rsidRDefault="0069790D" w:rsidP="00E274B8">
      <w:pPr>
        <w:ind w:firstLine="709"/>
        <w:jc w:val="both"/>
        <w:rPr>
          <w:rFonts w:ascii="Times New Roman" w:hAnsi="Times New Roman" w:cs="Times New Roman"/>
          <w:lang w:val="bg-BG"/>
        </w:rPr>
      </w:pPr>
    </w:p>
    <w:p w:rsidR="00FF0049" w:rsidRPr="0069790D" w:rsidRDefault="00FF0049" w:rsidP="00FF0049">
      <w:pPr>
        <w:pStyle w:val="25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bookmark2"/>
      <w:r w:rsidRPr="0069790D">
        <w:rPr>
          <w:rFonts w:ascii="Times New Roman" w:hAnsi="Times New Roman" w:cs="Times New Roman"/>
          <w:b/>
          <w:sz w:val="24"/>
          <w:szCs w:val="24"/>
          <w:lang w:val="bg-BG"/>
        </w:rPr>
        <w:t>НАРЕЖДАМ:</w:t>
      </w:r>
      <w:bookmarkEnd w:id="0"/>
    </w:p>
    <w:p w:rsidR="000E3CC2" w:rsidRPr="0069790D" w:rsidRDefault="000E3CC2" w:rsidP="000E3CC2">
      <w:pPr>
        <w:tabs>
          <w:tab w:val="left" w:pos="841"/>
        </w:tabs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:rsidR="009350F2" w:rsidRP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9350F2">
        <w:rPr>
          <w:rFonts w:ascii="Times New Roman" w:hAnsi="Times New Roman" w:cs="Times New Roman"/>
          <w:b/>
          <w:lang w:val="bg-BG"/>
        </w:rPr>
        <w:t>I.</w:t>
      </w:r>
      <w:r w:rsidRPr="009350F2">
        <w:rPr>
          <w:rFonts w:ascii="Times New Roman" w:hAnsi="Times New Roman" w:cs="Times New Roman"/>
          <w:lang w:val="bg-BG"/>
        </w:rPr>
        <w:t xml:space="preserve"> Да се проведе конкурс за длъжността </w:t>
      </w:r>
      <w:r w:rsidRPr="009350F2">
        <w:rPr>
          <w:rFonts w:ascii="Times New Roman" w:hAnsi="Times New Roman" w:cs="Times New Roman"/>
          <w:b/>
          <w:lang w:val="bg-BG"/>
        </w:rPr>
        <w:t>„</w:t>
      </w:r>
      <w:r w:rsidRPr="009350F2">
        <w:rPr>
          <w:rFonts w:ascii="Times New Roman" w:hAnsi="Times New Roman" w:cs="Times New Roman"/>
          <w:b/>
          <w:lang w:val="bg-BG"/>
        </w:rPr>
        <w:t>Г</w:t>
      </w:r>
      <w:r w:rsidRPr="009350F2">
        <w:rPr>
          <w:rFonts w:ascii="Times New Roman" w:hAnsi="Times New Roman" w:cs="Times New Roman"/>
          <w:b/>
          <w:lang w:val="bg-BG"/>
        </w:rPr>
        <w:t>лавен експерт“</w:t>
      </w:r>
      <w:r w:rsidRPr="009350F2">
        <w:rPr>
          <w:rFonts w:ascii="Times New Roman" w:hAnsi="Times New Roman" w:cs="Times New Roman"/>
          <w:lang w:val="bg-BG"/>
        </w:rPr>
        <w:t xml:space="preserve">  в отдел „Анализ, превенция и международно сътрудничество“ на дирекция „Специализирано производство, анализ и превенция" при Комисията за защита от дискриминация (КЗД).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9350F2">
        <w:rPr>
          <w:rFonts w:ascii="Times New Roman" w:hAnsi="Times New Roman" w:cs="Times New Roman"/>
          <w:lang w:val="bg-BG"/>
        </w:rPr>
        <w:t>1. Кандидатите трябва да покриват следните минимални изиск</w:t>
      </w:r>
      <w:r>
        <w:rPr>
          <w:rFonts w:ascii="Times New Roman" w:hAnsi="Times New Roman" w:cs="Times New Roman"/>
          <w:lang w:val="bg-BG"/>
        </w:rPr>
        <w:t>вания за заемане на длъжността: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Pr="009350F2">
        <w:rPr>
          <w:rFonts w:ascii="Times New Roman" w:hAnsi="Times New Roman" w:cs="Times New Roman"/>
          <w:lang w:val="bg-BG"/>
        </w:rPr>
        <w:t>да отговарят на условията на чл. 7 о</w:t>
      </w:r>
      <w:r>
        <w:rPr>
          <w:rFonts w:ascii="Times New Roman" w:hAnsi="Times New Roman" w:cs="Times New Roman"/>
          <w:lang w:val="bg-BG"/>
        </w:rPr>
        <w:t>т Закона за държавния служител;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Pr="009350F2">
        <w:rPr>
          <w:rFonts w:ascii="Times New Roman" w:hAnsi="Times New Roman" w:cs="Times New Roman"/>
          <w:lang w:val="bg-BG"/>
        </w:rPr>
        <w:t>да имат придобита образователна ст</w:t>
      </w:r>
      <w:r>
        <w:rPr>
          <w:rFonts w:ascii="Times New Roman" w:hAnsi="Times New Roman" w:cs="Times New Roman"/>
          <w:lang w:val="bg-BG"/>
        </w:rPr>
        <w:t xml:space="preserve">епен – бакалавър или магистър; 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Pr="009350F2">
        <w:rPr>
          <w:rFonts w:ascii="Times New Roman" w:hAnsi="Times New Roman" w:cs="Times New Roman"/>
          <w:lang w:val="bg-BG"/>
        </w:rPr>
        <w:t>професионален опит – 3 години</w:t>
      </w:r>
      <w:r>
        <w:rPr>
          <w:rFonts w:ascii="Times New Roman" w:hAnsi="Times New Roman" w:cs="Times New Roman"/>
          <w:lang w:val="bg-BG"/>
        </w:rPr>
        <w:t>;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Pr="009350F2">
        <w:rPr>
          <w:rFonts w:ascii="Times New Roman" w:hAnsi="Times New Roman" w:cs="Times New Roman"/>
          <w:lang w:val="bg-BG"/>
        </w:rPr>
        <w:t>област на висше образование - „Социа</w:t>
      </w:r>
      <w:r>
        <w:rPr>
          <w:rFonts w:ascii="Times New Roman" w:hAnsi="Times New Roman" w:cs="Times New Roman"/>
          <w:lang w:val="bg-BG"/>
        </w:rPr>
        <w:t>лни, стопански и правни науки“;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 ранг – III-ти младши;</w:t>
      </w:r>
    </w:p>
    <w:p w:rsid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r w:rsidRPr="009350F2">
        <w:rPr>
          <w:rFonts w:ascii="Times New Roman" w:hAnsi="Times New Roman" w:cs="Times New Roman"/>
          <w:lang w:val="bg-BG"/>
        </w:rPr>
        <w:t>да имат отлични комп</w:t>
      </w:r>
      <w:r>
        <w:rPr>
          <w:rFonts w:ascii="Times New Roman" w:hAnsi="Times New Roman" w:cs="Times New Roman"/>
          <w:lang w:val="bg-BG"/>
        </w:rPr>
        <w:t>ютърни и комуникационни умения.</w:t>
      </w:r>
    </w:p>
    <w:p w:rsidR="009350F2" w:rsidRP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- </w:t>
      </w:r>
      <w:bookmarkStart w:id="1" w:name="_GoBack"/>
      <w:bookmarkEnd w:id="1"/>
      <w:r w:rsidRPr="009350F2">
        <w:rPr>
          <w:rFonts w:ascii="Times New Roman" w:hAnsi="Times New Roman" w:cs="Times New Roman"/>
          <w:lang w:val="bg-BG"/>
        </w:rPr>
        <w:t>да ползват свободно, писмено и говоримо, английски език; владеенето на друг чужд език се счита за предимство.</w:t>
      </w:r>
    </w:p>
    <w:p w:rsidR="009350F2" w:rsidRP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9350F2">
        <w:rPr>
          <w:rFonts w:ascii="Times New Roman" w:hAnsi="Times New Roman" w:cs="Times New Roman"/>
          <w:b/>
          <w:lang w:val="bg-BG"/>
        </w:rPr>
        <w:t>II.</w:t>
      </w:r>
      <w:r w:rsidRPr="009350F2">
        <w:rPr>
          <w:rFonts w:ascii="Times New Roman" w:hAnsi="Times New Roman" w:cs="Times New Roman"/>
          <w:lang w:val="bg-BG"/>
        </w:rPr>
        <w:t xml:space="preserve"> Конкурсът да се проведе в следните етапи:</w:t>
      </w:r>
    </w:p>
    <w:p w:rsidR="009350F2" w:rsidRP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9350F2">
        <w:rPr>
          <w:rFonts w:ascii="Times New Roman" w:hAnsi="Times New Roman" w:cs="Times New Roman"/>
          <w:lang w:val="bg-BG"/>
        </w:rPr>
        <w:t xml:space="preserve">1. Решаване на тест с въпроси от областта на: Закона за защита от дискриминация, Правилника за устройство и дейността на КЗД, Правилата за производство пред КЗД, релевантните международни и европейски актове в сферата на защитата правата на човека, равенството и </w:t>
      </w:r>
      <w:proofErr w:type="spellStart"/>
      <w:r w:rsidRPr="009350F2">
        <w:rPr>
          <w:rFonts w:ascii="Times New Roman" w:hAnsi="Times New Roman" w:cs="Times New Roman"/>
          <w:lang w:val="bg-BG"/>
        </w:rPr>
        <w:t>недискриминацията</w:t>
      </w:r>
      <w:proofErr w:type="spellEnd"/>
      <w:r w:rsidRPr="009350F2">
        <w:rPr>
          <w:rFonts w:ascii="Times New Roman" w:hAnsi="Times New Roman" w:cs="Times New Roman"/>
          <w:lang w:val="bg-BG"/>
        </w:rPr>
        <w:t xml:space="preserve"> др. </w:t>
      </w:r>
    </w:p>
    <w:p w:rsidR="009350F2" w:rsidRPr="009350F2" w:rsidRDefault="009350F2" w:rsidP="009350F2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9350F2">
        <w:rPr>
          <w:rFonts w:ascii="Times New Roman" w:hAnsi="Times New Roman" w:cs="Times New Roman"/>
          <w:lang w:val="bg-BG"/>
        </w:rPr>
        <w:t>2. Интервю.</w:t>
      </w:r>
    </w:p>
    <w:p w:rsidR="005B32A1" w:rsidRPr="005B32A1" w:rsidRDefault="005B32A1" w:rsidP="005B32A1">
      <w:pPr>
        <w:tabs>
          <w:tab w:val="left" w:pos="1021"/>
        </w:tabs>
        <w:spacing w:line="276" w:lineRule="auto"/>
        <w:ind w:firstLine="709"/>
        <w:jc w:val="both"/>
        <w:rPr>
          <w:rFonts w:ascii="Times New Roman" w:eastAsia="Arial" w:hAnsi="Times New Roman" w:cs="Times New Roman"/>
          <w:b/>
          <w:bCs/>
          <w:i/>
          <w:iCs/>
          <w:sz w:val="22"/>
          <w:szCs w:val="22"/>
          <w:lang w:eastAsia="en-US"/>
        </w:rPr>
      </w:pPr>
      <w:r w:rsidRPr="005B32A1">
        <w:rPr>
          <w:rFonts w:ascii="Times New Roman" w:hAnsi="Times New Roman" w:cs="Times New Roman"/>
          <w:b/>
          <w:lang w:val="en-US" w:eastAsia="en-US"/>
        </w:rPr>
        <w:t>III</w:t>
      </w:r>
      <w:r w:rsidRPr="005B32A1">
        <w:rPr>
          <w:rFonts w:ascii="Times New Roman" w:hAnsi="Times New Roman" w:cs="Times New Roman"/>
          <w:b/>
          <w:lang w:val="bg-BG" w:eastAsia="en-US"/>
        </w:rPr>
        <w:t>. </w:t>
      </w:r>
      <w:proofErr w:type="spellStart"/>
      <w:r w:rsidRPr="005B32A1">
        <w:rPr>
          <w:rFonts w:ascii="Times New Roman" w:hAnsi="Times New Roman" w:cs="Times New Roman"/>
          <w:b/>
          <w:lang w:eastAsia="en-US"/>
        </w:rPr>
        <w:t>Ра</w:t>
      </w:r>
      <w:proofErr w:type="spellEnd"/>
      <w:r w:rsidRPr="005B32A1">
        <w:rPr>
          <w:rFonts w:ascii="Times New Roman" w:hAnsi="Times New Roman" w:cs="Times New Roman"/>
          <w:b/>
          <w:lang w:val="bg-BG" w:eastAsia="en-US"/>
        </w:rPr>
        <w:t>з</w:t>
      </w:r>
      <w:proofErr w:type="spellStart"/>
      <w:r w:rsidRPr="005B32A1">
        <w:rPr>
          <w:rFonts w:ascii="Times New Roman" w:hAnsi="Times New Roman" w:cs="Times New Roman"/>
          <w:b/>
          <w:lang w:eastAsia="en-US"/>
        </w:rPr>
        <w:t>мер</w:t>
      </w:r>
      <w:proofErr w:type="spellEnd"/>
      <w:r w:rsidRPr="005B32A1">
        <w:rPr>
          <w:rFonts w:ascii="Times New Roman" w:hAnsi="Times New Roman" w:cs="Times New Roman"/>
          <w:lang w:eastAsia="en-US"/>
        </w:rPr>
        <w:t xml:space="preserve"> на основната заплата</w:t>
      </w:r>
      <w:r w:rsidRPr="005B32A1">
        <w:rPr>
          <w:rFonts w:ascii="Times New Roman" w:hAnsi="Times New Roman" w:cs="Times New Roman"/>
          <w:lang w:val="bg-BG" w:eastAsia="en-US"/>
        </w:rPr>
        <w:t>, определена</w:t>
      </w:r>
      <w:r w:rsidRPr="005B32A1">
        <w:rPr>
          <w:rFonts w:ascii="Times New Roman" w:hAnsi="Times New Roman" w:cs="Times New Roman"/>
          <w:lang w:eastAsia="en-US"/>
        </w:rPr>
        <w:t xml:space="preserve"> за длъжността:</w:t>
      </w:r>
      <w:r w:rsidRPr="005B32A1">
        <w:rPr>
          <w:rFonts w:ascii="Times New Roman" w:eastAsia="Arial" w:hAnsi="Times New Roman" w:cs="Times New Roman"/>
          <w:b/>
          <w:bCs/>
          <w:i/>
          <w:iCs/>
          <w:sz w:val="22"/>
          <w:szCs w:val="22"/>
          <w:lang w:eastAsia="en-US"/>
        </w:rPr>
        <w:t xml:space="preserve"> </w:t>
      </w:r>
      <w:r w:rsidRPr="005B32A1">
        <w:rPr>
          <w:rFonts w:ascii="Times New Roman" w:eastAsia="Arial" w:hAnsi="Times New Roman" w:cs="Times New Roman"/>
          <w:b/>
          <w:bCs/>
          <w:i/>
          <w:iCs/>
          <w:sz w:val="22"/>
          <w:szCs w:val="22"/>
          <w:lang w:val="bg-BG" w:eastAsia="en-US"/>
        </w:rPr>
        <w:t>10</w:t>
      </w:r>
      <w:r w:rsidR="005C602D">
        <w:rPr>
          <w:rFonts w:ascii="Times New Roman" w:eastAsia="Arial" w:hAnsi="Times New Roman" w:cs="Times New Roman"/>
          <w:b/>
          <w:bCs/>
          <w:i/>
          <w:iCs/>
          <w:sz w:val="22"/>
          <w:szCs w:val="22"/>
          <w:lang w:val="bg-BG" w:eastAsia="en-US"/>
        </w:rPr>
        <w:t>77</w:t>
      </w:r>
      <w:r w:rsidRPr="005B32A1">
        <w:rPr>
          <w:rFonts w:ascii="Times New Roman" w:eastAsia="Arial" w:hAnsi="Times New Roman" w:cs="Times New Roman"/>
          <w:b/>
          <w:bCs/>
          <w:i/>
          <w:iCs/>
          <w:sz w:val="22"/>
          <w:szCs w:val="22"/>
          <w:lang w:eastAsia="en-US"/>
        </w:rPr>
        <w:t xml:space="preserve"> лв.</w:t>
      </w:r>
    </w:p>
    <w:p w:rsidR="005B32A1" w:rsidRDefault="005B32A1" w:rsidP="005B32A1">
      <w:pPr>
        <w:tabs>
          <w:tab w:val="left" w:pos="1021"/>
        </w:tabs>
        <w:spacing w:line="276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lang w:eastAsia="en-US"/>
        </w:rPr>
      </w:pPr>
      <w:r w:rsidRPr="005B32A1">
        <w:rPr>
          <w:rFonts w:ascii="Times New Roman" w:eastAsia="Arial" w:hAnsi="Times New Roman" w:cs="Times New Roman"/>
          <w:bCs/>
          <w:i/>
          <w:iCs/>
          <w:lang w:eastAsia="en-US"/>
        </w:rPr>
        <w:t>* Индивидуалният размер на основната заплата за длъжнос</w:t>
      </w:r>
      <w:r w:rsidRPr="005B32A1">
        <w:rPr>
          <w:rFonts w:ascii="Times New Roman" w:eastAsia="Arial" w:hAnsi="Times New Roman" w:cs="Times New Roman"/>
          <w:bCs/>
          <w:i/>
          <w:iCs/>
          <w:sz w:val="22"/>
          <w:szCs w:val="22"/>
          <w:lang w:eastAsia="en-US"/>
        </w:rPr>
        <w:t>тта се определя в зависимост от</w:t>
      </w:r>
      <w:r w:rsidRPr="005B32A1">
        <w:rPr>
          <w:rFonts w:ascii="Times New Roman" w:eastAsia="Arial" w:hAnsi="Times New Roman" w:cs="Times New Roman"/>
          <w:bCs/>
          <w:i/>
          <w:iCs/>
          <w:sz w:val="22"/>
          <w:szCs w:val="22"/>
          <w:lang w:val="bg-BG" w:eastAsia="en-US"/>
        </w:rPr>
        <w:t xml:space="preserve"> </w:t>
      </w:r>
      <w:r w:rsidRPr="005B32A1">
        <w:rPr>
          <w:rFonts w:ascii="Times New Roman" w:eastAsia="Arial" w:hAnsi="Times New Roman" w:cs="Times New Roman"/>
          <w:bCs/>
          <w:i/>
          <w:iCs/>
          <w:lang w:eastAsia="en-US"/>
        </w:rPr>
        <w:t>професионалния опит на спечелилия конкурса кандидат, съгласно нормативните актове, определящи формирането на възнаграждението.</w:t>
      </w:r>
    </w:p>
    <w:p w:rsidR="005B32A1" w:rsidRPr="005B32A1" w:rsidRDefault="005B32A1" w:rsidP="005B32A1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Fonts w:ascii="Times New Roman" w:eastAsia="Arial" w:hAnsi="Times New Roman" w:cs="Times New Roman"/>
          <w:bCs/>
          <w:iCs/>
          <w:sz w:val="22"/>
          <w:szCs w:val="22"/>
          <w:lang w:eastAsia="en-US"/>
        </w:rPr>
      </w:pPr>
      <w:r w:rsidRPr="005B32A1">
        <w:rPr>
          <w:rFonts w:ascii="Times New Roman" w:eastAsia="Arial" w:hAnsi="Times New Roman" w:cs="Times New Roman"/>
          <w:b/>
          <w:bCs/>
          <w:iCs/>
          <w:lang w:eastAsia="en-US"/>
        </w:rPr>
        <w:t>IV.</w:t>
      </w:r>
      <w:r w:rsidRPr="005B32A1">
        <w:rPr>
          <w:rFonts w:ascii="Times New Roman" w:eastAsia="Arial" w:hAnsi="Times New Roman" w:cs="Times New Roman"/>
          <w:bCs/>
          <w:iCs/>
          <w:lang w:eastAsia="en-US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5B32A1" w:rsidRPr="005B32A1" w:rsidRDefault="005B32A1" w:rsidP="005B32A1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Fonts w:ascii="Times New Roman" w:eastAsia="Arial" w:hAnsi="Times New Roman" w:cs="Times New Roman"/>
          <w:bCs/>
          <w:iCs/>
          <w:sz w:val="22"/>
          <w:szCs w:val="22"/>
          <w:lang w:eastAsia="en-US"/>
        </w:rPr>
      </w:pPr>
      <w:r w:rsidRPr="005B32A1">
        <w:rPr>
          <w:rFonts w:ascii="Times New Roman" w:eastAsia="Arial" w:hAnsi="Times New Roman" w:cs="Times New Roman"/>
          <w:bCs/>
          <w:iCs/>
          <w:lang w:eastAsia="en-US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B32A1" w:rsidRPr="005B32A1" w:rsidRDefault="005B32A1" w:rsidP="005B32A1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 w:eastAsia="en-US"/>
        </w:rPr>
      </w:pPr>
      <w:r w:rsidRPr="005B32A1">
        <w:rPr>
          <w:rFonts w:ascii="Times New Roman" w:eastAsia="Arial" w:hAnsi="Times New Roman" w:cs="Times New Roman"/>
          <w:b/>
          <w:bCs/>
          <w:iCs/>
          <w:lang w:val="en-US" w:eastAsia="en-US"/>
        </w:rPr>
        <w:t>V</w:t>
      </w:r>
      <w:r w:rsidRPr="005B32A1">
        <w:rPr>
          <w:rFonts w:ascii="Times New Roman" w:eastAsia="Arial" w:hAnsi="Times New Roman" w:cs="Times New Roman"/>
          <w:b/>
          <w:bCs/>
          <w:iCs/>
          <w:sz w:val="22"/>
          <w:szCs w:val="22"/>
          <w:lang w:val="bg-BG" w:eastAsia="en-US"/>
        </w:rPr>
        <w:t>.</w:t>
      </w:r>
      <w:r w:rsidRPr="005B32A1">
        <w:rPr>
          <w:rFonts w:ascii="Times New Roman" w:eastAsia="Arial" w:hAnsi="Times New Roman" w:cs="Times New Roman"/>
          <w:b/>
          <w:bCs/>
          <w:i/>
          <w:iCs/>
          <w:sz w:val="22"/>
          <w:szCs w:val="22"/>
          <w:lang w:val="bg-BG" w:eastAsia="en-US"/>
        </w:rPr>
        <w:t xml:space="preserve"> </w:t>
      </w:r>
      <w:r w:rsidRPr="005B32A1">
        <w:rPr>
          <w:rFonts w:ascii="Times New Roman" w:hAnsi="Times New Roman" w:cs="Times New Roman"/>
          <w:b/>
          <w:lang w:eastAsia="en-US"/>
        </w:rPr>
        <w:t>Необходими документи за участие в конкурса:</w:t>
      </w:r>
    </w:p>
    <w:p w:rsid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val="bg-BG" w:eastAsia="en-US"/>
        </w:rPr>
        <w:t>5.</w:t>
      </w:r>
      <w:r w:rsidRPr="005B32A1">
        <w:rPr>
          <w:rFonts w:ascii="Times New Roman" w:hAnsi="Times New Roman" w:cs="Times New Roman"/>
          <w:lang w:val="bg-BG" w:eastAsia="en-US"/>
        </w:rPr>
        <w:t>1.</w:t>
      </w:r>
      <w:r w:rsidRPr="005B32A1">
        <w:rPr>
          <w:rFonts w:ascii="Times New Roman" w:hAnsi="Times New Roman" w:cs="Times New Roman"/>
          <w:b/>
          <w:lang w:val="bg-BG" w:eastAsia="en-US"/>
        </w:rPr>
        <w:t> </w:t>
      </w:r>
      <w:r w:rsidRPr="005B32A1">
        <w:rPr>
          <w:rFonts w:ascii="Times New Roman" w:hAnsi="Times New Roman" w:cs="Times New Roman"/>
          <w:lang w:eastAsia="en-US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мобилност на държавната администрация;</w:t>
      </w:r>
    </w:p>
    <w:p w:rsidR="004A0A36" w:rsidRDefault="004A0A36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</w:p>
    <w:p w:rsidR="004A0A36" w:rsidRDefault="004A0A36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</w:p>
    <w:p w:rsidR="005C602D" w:rsidRDefault="005C602D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</w:p>
    <w:p w:rsidR="004A0A36" w:rsidRPr="005B32A1" w:rsidRDefault="004A0A36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</w:p>
    <w:p w:rsidR="005B32A1" w:rsidRP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  <w:r w:rsidRPr="005B32A1">
        <w:rPr>
          <w:rFonts w:ascii="Times New Roman" w:hAnsi="Times New Roman" w:cs="Times New Roman"/>
          <w:lang w:eastAsia="en-US"/>
        </w:rPr>
        <w:lastRenderedPageBreak/>
        <w:t>Към заявлението се прилагат:</w:t>
      </w:r>
    </w:p>
    <w:p w:rsidR="005B32A1" w:rsidRP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val="bg-BG" w:eastAsia="en-US"/>
        </w:rPr>
        <w:t>5.</w:t>
      </w:r>
      <w:r w:rsidRPr="005B32A1">
        <w:rPr>
          <w:rFonts w:ascii="Times New Roman" w:hAnsi="Times New Roman" w:cs="Times New Roman"/>
          <w:lang w:val="bg-BG" w:eastAsia="en-US"/>
        </w:rPr>
        <w:t>2. </w:t>
      </w:r>
      <w:r w:rsidRPr="005B32A1">
        <w:rPr>
          <w:rFonts w:ascii="Times New Roman" w:hAnsi="Times New Roman" w:cs="Times New Roman"/>
          <w:lang w:eastAsia="en-US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5B32A1" w:rsidRP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 w:eastAsia="en-US"/>
        </w:rPr>
      </w:pPr>
      <w:r>
        <w:rPr>
          <w:rFonts w:ascii="Times New Roman" w:hAnsi="Times New Roman" w:cs="Times New Roman"/>
          <w:lang w:val="bg-BG" w:eastAsia="en-US"/>
        </w:rPr>
        <w:t>5</w:t>
      </w:r>
      <w:r w:rsidRPr="005B32A1">
        <w:rPr>
          <w:rFonts w:ascii="Times New Roman" w:hAnsi="Times New Roman" w:cs="Times New Roman"/>
          <w:lang w:val="bg-BG" w:eastAsia="en-US"/>
        </w:rPr>
        <w:t>.3. 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5B32A1" w:rsidRP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 w:eastAsia="en-US"/>
        </w:rPr>
      </w:pPr>
      <w:r>
        <w:rPr>
          <w:rFonts w:ascii="Times New Roman" w:hAnsi="Times New Roman" w:cs="Times New Roman"/>
          <w:lang w:val="bg-BG" w:eastAsia="en-US"/>
        </w:rPr>
        <w:t>5</w:t>
      </w:r>
      <w:r w:rsidRPr="005B32A1">
        <w:rPr>
          <w:rFonts w:ascii="Times New Roman" w:hAnsi="Times New Roman" w:cs="Times New Roman"/>
          <w:lang w:val="bg-BG" w:eastAsia="en-US"/>
        </w:rPr>
        <w:t>.4. Копие от официални документи, удостоверяващи продължителността на професионалния опит и/или придобит ранг;</w:t>
      </w:r>
    </w:p>
    <w:p w:rsidR="005B32A1" w:rsidRP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 w:eastAsia="en-US"/>
        </w:rPr>
      </w:pPr>
      <w:r>
        <w:rPr>
          <w:rFonts w:ascii="Times New Roman" w:hAnsi="Times New Roman" w:cs="Times New Roman"/>
          <w:lang w:val="bg-BG" w:eastAsia="en-US"/>
        </w:rPr>
        <w:t>5</w:t>
      </w:r>
      <w:r w:rsidRPr="005B32A1">
        <w:rPr>
          <w:rFonts w:ascii="Times New Roman" w:hAnsi="Times New Roman" w:cs="Times New Roman"/>
          <w:lang w:val="bg-BG" w:eastAsia="en-US"/>
        </w:rPr>
        <w:t>.5. Автобиография, удостоверения, сертификати и др. документи по преценка на кандидата.</w:t>
      </w:r>
    </w:p>
    <w:p w:rsidR="005B32A1" w:rsidRPr="005B32A1" w:rsidRDefault="005B32A1" w:rsidP="005B32A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 w:eastAsia="en-US"/>
        </w:rPr>
      </w:pPr>
      <w:r w:rsidRPr="005B32A1">
        <w:rPr>
          <w:rFonts w:ascii="Times New Roman" w:hAnsi="Times New Roman" w:cs="Times New Roman"/>
          <w:b/>
          <w:lang w:val="en-US" w:eastAsia="en-US"/>
        </w:rPr>
        <w:t xml:space="preserve">VI. </w:t>
      </w:r>
      <w:proofErr w:type="spellStart"/>
      <w:r w:rsidRPr="005B32A1">
        <w:rPr>
          <w:rFonts w:ascii="Times New Roman" w:hAnsi="Times New Roman" w:cs="Times New Roman"/>
          <w:b/>
          <w:lang w:val="en-US" w:eastAsia="en-US"/>
        </w:rPr>
        <w:t>Начин</w:t>
      </w:r>
      <w:proofErr w:type="spellEnd"/>
      <w:r w:rsidRPr="005B32A1">
        <w:rPr>
          <w:rFonts w:ascii="Times New Roman" w:hAnsi="Times New Roman" w:cs="Times New Roman"/>
          <w:b/>
          <w:lang w:val="en-US" w:eastAsia="en-US"/>
        </w:rPr>
        <w:t xml:space="preserve"> и </w:t>
      </w:r>
      <w:proofErr w:type="spellStart"/>
      <w:r w:rsidRPr="005B32A1">
        <w:rPr>
          <w:rFonts w:ascii="Times New Roman" w:hAnsi="Times New Roman" w:cs="Times New Roman"/>
          <w:b/>
          <w:lang w:val="en-US" w:eastAsia="en-US"/>
        </w:rPr>
        <w:t>място</w:t>
      </w:r>
      <w:proofErr w:type="spellEnd"/>
      <w:r w:rsidRPr="005B32A1">
        <w:rPr>
          <w:rFonts w:ascii="Times New Roman" w:hAnsi="Times New Roman" w:cs="Times New Roman"/>
          <w:b/>
          <w:lang w:val="en-US" w:eastAsia="en-US"/>
        </w:rPr>
        <w:t xml:space="preserve"> </w:t>
      </w:r>
      <w:proofErr w:type="spellStart"/>
      <w:r w:rsidRPr="005B32A1">
        <w:rPr>
          <w:rFonts w:ascii="Times New Roman" w:hAnsi="Times New Roman" w:cs="Times New Roman"/>
          <w:b/>
          <w:lang w:val="en-US" w:eastAsia="en-US"/>
        </w:rPr>
        <w:t>за</w:t>
      </w:r>
      <w:proofErr w:type="spellEnd"/>
      <w:r w:rsidRPr="005B32A1">
        <w:rPr>
          <w:rFonts w:ascii="Times New Roman" w:hAnsi="Times New Roman" w:cs="Times New Roman"/>
          <w:b/>
          <w:lang w:val="en-US" w:eastAsia="en-US"/>
        </w:rPr>
        <w:t xml:space="preserve"> </w:t>
      </w:r>
      <w:proofErr w:type="spellStart"/>
      <w:r w:rsidRPr="005B32A1">
        <w:rPr>
          <w:rFonts w:ascii="Times New Roman" w:hAnsi="Times New Roman" w:cs="Times New Roman"/>
          <w:b/>
          <w:lang w:val="en-US" w:eastAsia="en-US"/>
        </w:rPr>
        <w:t>подаване</w:t>
      </w:r>
      <w:proofErr w:type="spellEnd"/>
      <w:r w:rsidRPr="005B32A1">
        <w:rPr>
          <w:rFonts w:ascii="Times New Roman" w:hAnsi="Times New Roman" w:cs="Times New Roman"/>
          <w:b/>
          <w:lang w:val="en-US" w:eastAsia="en-US"/>
        </w:rPr>
        <w:t xml:space="preserve"> </w:t>
      </w:r>
      <w:proofErr w:type="spellStart"/>
      <w:r w:rsidRPr="005B32A1">
        <w:rPr>
          <w:rFonts w:ascii="Times New Roman" w:hAnsi="Times New Roman" w:cs="Times New Roman"/>
          <w:b/>
          <w:lang w:val="en-US" w:eastAsia="en-US"/>
        </w:rPr>
        <w:t>на</w:t>
      </w:r>
      <w:proofErr w:type="spellEnd"/>
      <w:r w:rsidRPr="005B32A1">
        <w:rPr>
          <w:rFonts w:ascii="Times New Roman" w:hAnsi="Times New Roman" w:cs="Times New Roman"/>
          <w:b/>
          <w:lang w:val="en-US" w:eastAsia="en-US"/>
        </w:rPr>
        <w:t xml:space="preserve"> </w:t>
      </w:r>
      <w:proofErr w:type="spellStart"/>
      <w:r w:rsidRPr="005B32A1">
        <w:rPr>
          <w:rFonts w:ascii="Times New Roman" w:hAnsi="Times New Roman" w:cs="Times New Roman"/>
          <w:b/>
          <w:lang w:val="en-US" w:eastAsia="en-US"/>
        </w:rPr>
        <w:t>документите</w:t>
      </w:r>
      <w:proofErr w:type="spellEnd"/>
      <w:r w:rsidRPr="005B32A1">
        <w:rPr>
          <w:rFonts w:ascii="Times New Roman" w:hAnsi="Times New Roman" w:cs="Times New Roman"/>
          <w:b/>
          <w:lang w:val="en-US" w:eastAsia="en-US"/>
        </w:rPr>
        <w:t>:</w:t>
      </w:r>
    </w:p>
    <w:p w:rsidR="005B32A1" w:rsidRPr="005B32A1" w:rsidRDefault="005B32A1" w:rsidP="005B32A1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 w:eastAsia="en-US"/>
        </w:rPr>
      </w:pPr>
      <w:r w:rsidRPr="005B32A1">
        <w:rPr>
          <w:rFonts w:ascii="Times New Roman" w:hAnsi="Times New Roman" w:cs="Times New Roman"/>
          <w:lang w:val="bg-BG" w:eastAsia="en-US"/>
        </w:rPr>
        <w:t xml:space="preserve">Документите се подават в срок до 10 дни след датата на публикуване на обявата за конкурса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Pr="005B32A1">
        <w:rPr>
          <w:rFonts w:ascii="Times New Roman" w:hAnsi="Times New Roman" w:cs="Times New Roman"/>
          <w:b/>
          <w:lang w:val="bg-BG" w:eastAsia="en-US"/>
        </w:rPr>
        <w:t>или на електронна поща</w:t>
      </w:r>
      <w:r w:rsidRPr="005B32A1">
        <w:rPr>
          <w:rFonts w:ascii="Times New Roman" w:hAnsi="Times New Roman" w:cs="Times New Roman"/>
          <w:lang w:val="bg-BG" w:eastAsia="en-US"/>
        </w:rPr>
        <w:t xml:space="preserve"> </w:t>
      </w:r>
      <w:hyperlink r:id="rId8" w:history="1">
        <w:r w:rsidRPr="005B32A1">
          <w:rPr>
            <w:rFonts w:ascii="Times New Roman" w:hAnsi="Times New Roman" w:cs="Times New Roman"/>
            <w:color w:val="0066CC"/>
            <w:u w:val="single"/>
            <w:lang w:val="bg-BG" w:eastAsia="en-US"/>
          </w:rPr>
          <w:t>kzd@kzd.bg</w:t>
        </w:r>
      </w:hyperlink>
      <w:r w:rsidRPr="005B32A1">
        <w:rPr>
          <w:rFonts w:ascii="Times New Roman" w:hAnsi="Times New Roman" w:cs="Times New Roman"/>
          <w:lang w:val="bg-BG" w:eastAsia="en-US"/>
        </w:rPr>
        <w:t>, подписани с квалифициран електронен подпис.</w:t>
      </w:r>
    </w:p>
    <w:p w:rsidR="005B32A1" w:rsidRPr="005B32A1" w:rsidRDefault="005B32A1" w:rsidP="005B32A1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 w:eastAsia="en-US"/>
        </w:rPr>
      </w:pPr>
    </w:p>
    <w:p w:rsidR="005B32A1" w:rsidRPr="005B32A1" w:rsidRDefault="005B32A1" w:rsidP="005B32A1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/>
        </w:rPr>
      </w:pPr>
      <w:r w:rsidRPr="005B32A1">
        <w:rPr>
          <w:rFonts w:ascii="Times New Roman" w:eastAsia="Times New Roman" w:hAnsi="Times New Roman" w:cs="Times New Roman"/>
          <w:color w:val="auto"/>
          <w:lang w:val="bg-BG"/>
        </w:rPr>
        <w:t xml:space="preserve">При подаване на документите на кандидатите на място </w:t>
      </w:r>
      <w:r>
        <w:rPr>
          <w:rFonts w:ascii="Times New Roman" w:eastAsia="Times New Roman" w:hAnsi="Times New Roman" w:cs="Times New Roman"/>
          <w:color w:val="auto"/>
          <w:lang w:val="bg-BG"/>
        </w:rPr>
        <w:t xml:space="preserve">да </w:t>
      </w:r>
      <w:r w:rsidRPr="005B32A1">
        <w:rPr>
          <w:rFonts w:ascii="Times New Roman" w:eastAsia="Times New Roman" w:hAnsi="Times New Roman" w:cs="Times New Roman"/>
          <w:color w:val="auto"/>
          <w:lang w:val="bg-BG"/>
        </w:rPr>
        <w:t>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5B32A1" w:rsidRPr="005B32A1" w:rsidRDefault="005B32A1" w:rsidP="005B32A1">
      <w:pPr>
        <w:jc w:val="both"/>
        <w:rPr>
          <w:rFonts w:ascii="Times New Roman" w:eastAsia="Times New Roman" w:hAnsi="Times New Roman" w:cs="Times New Roman"/>
          <w:color w:val="auto"/>
          <w:lang w:val="bg-BG"/>
        </w:rPr>
      </w:pPr>
    </w:p>
    <w:p w:rsidR="005B32A1" w:rsidRPr="005B32A1" w:rsidRDefault="005B32A1" w:rsidP="005B32A1">
      <w:pPr>
        <w:jc w:val="both"/>
        <w:rPr>
          <w:rFonts w:ascii="Times New Roman" w:eastAsia="Times New Roman" w:hAnsi="Times New Roman" w:cs="Times New Roman"/>
          <w:color w:val="auto"/>
          <w:lang w:val="bg-BG"/>
        </w:rPr>
      </w:pPr>
      <w:r w:rsidRPr="005B32A1">
        <w:rPr>
          <w:rFonts w:ascii="Times New Roman" w:eastAsia="Times New Roman" w:hAnsi="Times New Roman" w:cs="Times New Roman"/>
          <w:color w:val="auto"/>
          <w:lang w:val="bg-BG"/>
        </w:rPr>
        <w:t xml:space="preserve">Съобщенията във връзка с конкурса </w:t>
      </w:r>
      <w:r>
        <w:rPr>
          <w:rFonts w:ascii="Times New Roman" w:eastAsia="Times New Roman" w:hAnsi="Times New Roman" w:cs="Times New Roman"/>
          <w:color w:val="auto"/>
          <w:lang w:val="bg-BG"/>
        </w:rPr>
        <w:t>да</w:t>
      </w:r>
      <w:r w:rsidRPr="005B32A1">
        <w:rPr>
          <w:rFonts w:ascii="Times New Roman" w:eastAsia="Times New Roman" w:hAnsi="Times New Roman" w:cs="Times New Roman"/>
          <w:color w:val="auto"/>
          <w:lang w:val="bg-BG"/>
        </w:rPr>
        <w:t xml:space="preserve"> се обявят на Интернет страницата на Комисия за защита от дискриминация: www. https://kzd-nondiscrimination.com/.</w:t>
      </w:r>
    </w:p>
    <w:p w:rsidR="00EF231E" w:rsidRPr="0069790D" w:rsidRDefault="00EF231E" w:rsidP="00A44BDD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823505" w:rsidRPr="0069790D" w:rsidRDefault="00FF0049" w:rsidP="00A44BDD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69790D">
        <w:rPr>
          <w:rFonts w:ascii="Times New Roman" w:hAnsi="Times New Roman" w:cs="Times New Roman"/>
          <w:lang w:val="bg-BG"/>
        </w:rPr>
        <w:t>Настоящата заповед да се връчи на</w:t>
      </w:r>
      <w:r w:rsidR="00823505" w:rsidRPr="0069790D">
        <w:rPr>
          <w:rFonts w:ascii="Times New Roman" w:hAnsi="Times New Roman" w:cs="Times New Roman"/>
          <w:lang w:val="bg-BG"/>
        </w:rPr>
        <w:t xml:space="preserve"> директора на дирекция „Административно-правно обслужване” на КЗД за сведение и изпълнение.</w:t>
      </w:r>
    </w:p>
    <w:p w:rsidR="008654DA" w:rsidRPr="0069790D" w:rsidRDefault="00823505" w:rsidP="00E274B8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69790D">
        <w:rPr>
          <w:rFonts w:ascii="Times New Roman" w:hAnsi="Times New Roman" w:cs="Times New Roman"/>
          <w:lang w:val="bg-BG"/>
        </w:rPr>
        <w:t xml:space="preserve"> </w:t>
      </w:r>
    </w:p>
    <w:p w:rsidR="008654DA" w:rsidRPr="0069790D" w:rsidRDefault="008654DA" w:rsidP="00E274B8">
      <w:pPr>
        <w:pStyle w:val="3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/>
          <w:sz w:val="25"/>
          <w:szCs w:val="25"/>
          <w:lang w:val="bg-BG"/>
        </w:rPr>
      </w:pPr>
    </w:p>
    <w:p w:rsidR="00FB7A75" w:rsidRPr="0069790D" w:rsidRDefault="00FB7A75" w:rsidP="00097F01">
      <w:pPr>
        <w:pStyle w:val="30"/>
        <w:shd w:val="clear" w:color="auto" w:fill="auto"/>
        <w:spacing w:before="0" w:after="0" w:line="240" w:lineRule="auto"/>
        <w:ind w:left="4320" w:firstLine="0"/>
        <w:rPr>
          <w:rFonts w:ascii="Times New Roman" w:hAnsi="Times New Roman" w:cs="Times New Roman"/>
          <w:b/>
          <w:sz w:val="25"/>
          <w:szCs w:val="25"/>
          <w:lang w:val="bg-BG"/>
        </w:rPr>
      </w:pPr>
    </w:p>
    <w:p w:rsidR="004B4221" w:rsidRPr="0069790D" w:rsidRDefault="004B4221" w:rsidP="005B32A1">
      <w:pPr>
        <w:pStyle w:val="30"/>
        <w:shd w:val="clear" w:color="auto" w:fill="auto"/>
        <w:spacing w:before="0" w:after="0" w:line="240" w:lineRule="auto"/>
        <w:ind w:left="4320" w:firstLine="720"/>
        <w:rPr>
          <w:rFonts w:ascii="Times New Roman" w:hAnsi="Times New Roman" w:cs="Times New Roman"/>
          <w:b/>
          <w:sz w:val="25"/>
          <w:szCs w:val="25"/>
          <w:lang w:val="bg-BG"/>
        </w:rPr>
      </w:pPr>
      <w:r w:rsidRPr="0069790D">
        <w:rPr>
          <w:rFonts w:ascii="Times New Roman" w:hAnsi="Times New Roman" w:cs="Times New Roman"/>
          <w:b/>
          <w:sz w:val="25"/>
          <w:szCs w:val="25"/>
          <w:lang w:val="bg-BG"/>
        </w:rPr>
        <w:t>ПРЕДСЕДАТЕЛ:</w:t>
      </w:r>
    </w:p>
    <w:p w:rsidR="004B4221" w:rsidRPr="0069790D" w:rsidRDefault="004B4221" w:rsidP="005B32A1">
      <w:pPr>
        <w:pStyle w:val="30"/>
        <w:shd w:val="clear" w:color="auto" w:fill="auto"/>
        <w:spacing w:before="0" w:after="0" w:line="240" w:lineRule="auto"/>
        <w:ind w:left="2380"/>
        <w:rPr>
          <w:rFonts w:ascii="Times New Roman" w:hAnsi="Times New Roman" w:cs="Times New Roman"/>
          <w:i/>
          <w:sz w:val="22"/>
          <w:szCs w:val="22"/>
        </w:rPr>
      </w:pPr>
      <w:r w:rsidRPr="0069790D">
        <w:rPr>
          <w:rFonts w:ascii="Times New Roman" w:hAnsi="Times New Roman" w:cs="Times New Roman"/>
          <w:b/>
          <w:sz w:val="25"/>
          <w:szCs w:val="25"/>
          <w:lang w:val="bg-BG"/>
        </w:rPr>
        <w:tab/>
      </w:r>
      <w:r w:rsidRPr="0069790D">
        <w:rPr>
          <w:rFonts w:ascii="Times New Roman" w:hAnsi="Times New Roman" w:cs="Times New Roman"/>
          <w:b/>
          <w:sz w:val="25"/>
          <w:szCs w:val="25"/>
          <w:lang w:val="bg-BG"/>
        </w:rPr>
        <w:tab/>
      </w:r>
      <w:r w:rsidR="005B32A1">
        <w:rPr>
          <w:rFonts w:ascii="Times New Roman" w:hAnsi="Times New Roman" w:cs="Times New Roman"/>
          <w:b/>
          <w:sz w:val="25"/>
          <w:szCs w:val="25"/>
          <w:lang w:val="bg-BG"/>
        </w:rPr>
        <w:tab/>
        <w:t xml:space="preserve">  ЕЛКА БОЖОВА</w:t>
      </w:r>
    </w:p>
    <w:p w:rsidR="00F8739D" w:rsidRDefault="00F8739D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</w:rPr>
      </w:pPr>
    </w:p>
    <w:p w:rsidR="005B32A1" w:rsidRPr="0069790D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</w:rPr>
      </w:pPr>
    </w:p>
    <w:p w:rsidR="00F8739D" w:rsidRDefault="00F8739D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5B32A1" w:rsidRDefault="005B32A1" w:rsidP="004B4221">
      <w:pPr>
        <w:pStyle w:val="30"/>
        <w:shd w:val="clear" w:color="auto" w:fill="auto"/>
        <w:spacing w:before="0" w:after="0" w:line="240" w:lineRule="auto"/>
        <w:ind w:left="4540" w:firstLine="1220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F8739D" w:rsidRDefault="005B32A1" w:rsidP="00F8739D">
      <w:pPr>
        <w:spacing w:line="276" w:lineRule="auto"/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</w:pPr>
      <w:r>
        <w:rPr>
          <w:rFonts w:ascii="Times New Roman" w:eastAsia="Times New Roman" w:hAnsi="Times New Roman" w:cs="Times New Roman"/>
          <w:i/>
          <w:color w:val="auto"/>
          <w:sz w:val="16"/>
          <w:szCs w:val="16"/>
          <w:lang w:eastAsia="en-US"/>
        </w:rPr>
        <w:t>Изготвил......................</w:t>
      </w:r>
      <w:r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/</w:t>
      </w:r>
      <w:proofErr w:type="spellStart"/>
      <w:r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Ю.Дардова</w:t>
      </w:r>
      <w:proofErr w:type="spellEnd"/>
      <w:r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-гл. юрисконсулт/</w:t>
      </w:r>
    </w:p>
    <w:p w:rsidR="005B32A1" w:rsidRPr="005B32A1" w:rsidRDefault="005B32A1" w:rsidP="00F8739D">
      <w:pPr>
        <w:spacing w:line="276" w:lineRule="auto"/>
        <w:rPr>
          <w:rFonts w:ascii="Times New Roman" w:eastAsia="Times New Roman" w:hAnsi="Times New Roman" w:cs="Times New Roman"/>
          <w:b/>
          <w:color w:val="auto"/>
          <w:lang w:val="bg-BG" w:eastAsia="en-US"/>
        </w:rPr>
      </w:pPr>
    </w:p>
    <w:p w:rsidR="00F8739D" w:rsidRPr="0069790D" w:rsidRDefault="00F8739D" w:rsidP="00F8739D">
      <w:pPr>
        <w:spacing w:line="276" w:lineRule="auto"/>
        <w:rPr>
          <w:rFonts w:ascii="Times New Roman" w:eastAsia="Times New Roman" w:hAnsi="Times New Roman" w:cs="Times New Roman"/>
          <w:i/>
          <w:color w:val="auto"/>
          <w:sz w:val="16"/>
          <w:szCs w:val="16"/>
          <w:lang w:eastAsia="en-US"/>
        </w:rPr>
      </w:pPr>
      <w:r w:rsidRPr="0069790D">
        <w:rPr>
          <w:rFonts w:ascii="Times New Roman" w:eastAsia="Times New Roman" w:hAnsi="Times New Roman" w:cs="Times New Roman"/>
          <w:i/>
          <w:color w:val="auto"/>
          <w:sz w:val="16"/>
          <w:szCs w:val="16"/>
          <w:lang w:eastAsia="en-US"/>
        </w:rPr>
        <w:t>Съгласувал</w:t>
      </w:r>
      <w:r w:rsidR="005B32A1"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……………../</w:t>
      </w:r>
      <w:r w:rsidR="009350F2"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Св. Иванова</w:t>
      </w:r>
      <w:r w:rsidR="00B430CA"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. -главен секретар на КЗД</w:t>
      </w:r>
      <w:r w:rsidR="005B32A1">
        <w:rPr>
          <w:rFonts w:ascii="Times New Roman" w:eastAsia="Times New Roman" w:hAnsi="Times New Roman" w:cs="Times New Roman"/>
          <w:i/>
          <w:color w:val="auto"/>
          <w:sz w:val="16"/>
          <w:szCs w:val="16"/>
          <w:lang w:val="bg-BG" w:eastAsia="en-US"/>
        </w:rPr>
        <w:t>/</w:t>
      </w:r>
      <w:r w:rsidRPr="0069790D">
        <w:rPr>
          <w:rFonts w:ascii="Times New Roman" w:eastAsia="Times New Roman" w:hAnsi="Times New Roman" w:cs="Times New Roman"/>
          <w:i/>
          <w:color w:val="auto"/>
          <w:sz w:val="16"/>
          <w:szCs w:val="16"/>
          <w:lang w:eastAsia="en-US"/>
        </w:rPr>
        <w:t xml:space="preserve"> </w:t>
      </w:r>
    </w:p>
    <w:p w:rsidR="00823505" w:rsidRPr="005B32A1" w:rsidRDefault="009350F2" w:rsidP="005B32A1">
      <w:pPr>
        <w:pStyle w:val="3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i/>
          <w:sz w:val="16"/>
          <w:szCs w:val="16"/>
          <w:lang w:val="bg-BG"/>
        </w:rPr>
      </w:pPr>
      <w:r>
        <w:rPr>
          <w:rFonts w:ascii="Times New Roman" w:hAnsi="Times New Roman" w:cs="Times New Roman"/>
          <w:i/>
          <w:sz w:val="16"/>
          <w:szCs w:val="16"/>
          <w:lang w:val="bg-BG"/>
        </w:rPr>
        <w:t>28</w:t>
      </w:r>
      <w:r w:rsidR="005B32A1" w:rsidRPr="005B32A1">
        <w:rPr>
          <w:rFonts w:ascii="Times New Roman" w:hAnsi="Times New Roman" w:cs="Times New Roman"/>
          <w:i/>
          <w:sz w:val="16"/>
          <w:szCs w:val="16"/>
          <w:lang w:val="bg-BG"/>
        </w:rPr>
        <w:t>.07.2025 г.</w:t>
      </w:r>
    </w:p>
    <w:sectPr w:rsidR="00823505" w:rsidRPr="005B32A1" w:rsidSect="004A0A36">
      <w:pgSz w:w="11905" w:h="16837"/>
      <w:pgMar w:top="1135" w:right="706" w:bottom="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6DC9"/>
    <w:multiLevelType w:val="hybridMultilevel"/>
    <w:tmpl w:val="D6D08CC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2FC6"/>
    <w:multiLevelType w:val="hybridMultilevel"/>
    <w:tmpl w:val="F2DA33AC"/>
    <w:lvl w:ilvl="0" w:tplc="55306BD2">
      <w:start w:val="2"/>
      <w:numFmt w:val="bullet"/>
      <w:lvlText w:val="-"/>
      <w:lvlJc w:val="left"/>
      <w:pPr>
        <w:ind w:left="145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0CB068F2"/>
    <w:multiLevelType w:val="hybridMultilevel"/>
    <w:tmpl w:val="C04463F2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61989"/>
    <w:multiLevelType w:val="multilevel"/>
    <w:tmpl w:val="D836203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5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D3201A"/>
    <w:multiLevelType w:val="hybridMultilevel"/>
    <w:tmpl w:val="274E60B8"/>
    <w:lvl w:ilvl="0" w:tplc="3A0EA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E42AD"/>
    <w:multiLevelType w:val="hybridMultilevel"/>
    <w:tmpl w:val="DC54FAE2"/>
    <w:lvl w:ilvl="0" w:tplc="8E12CD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7D4B51"/>
    <w:multiLevelType w:val="hybridMultilevel"/>
    <w:tmpl w:val="EBACE030"/>
    <w:lvl w:ilvl="0" w:tplc="1A06A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8C7C3F"/>
    <w:multiLevelType w:val="multilevel"/>
    <w:tmpl w:val="B88ED1F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2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FA73ED"/>
    <w:multiLevelType w:val="multilevel"/>
    <w:tmpl w:val="166EB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1800"/>
      </w:pPr>
      <w:rPr>
        <w:rFonts w:hint="default"/>
      </w:rPr>
    </w:lvl>
  </w:abstractNum>
  <w:abstractNum w:abstractNumId="10" w15:restartNumberingAfterBreak="0">
    <w:nsid w:val="4B1B7F08"/>
    <w:multiLevelType w:val="multilevel"/>
    <w:tmpl w:val="4A32F28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3D0C91"/>
    <w:multiLevelType w:val="multilevel"/>
    <w:tmpl w:val="0A48E906"/>
    <w:lvl w:ilvl="0">
      <w:start w:val="1"/>
      <w:numFmt w:val="bullet"/>
      <w:lvlText w:val="-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D85FBF"/>
    <w:multiLevelType w:val="multilevel"/>
    <w:tmpl w:val="4DD682CC"/>
    <w:lvl w:ilvl="0">
      <w:start w:val="1"/>
      <w:numFmt w:val="upperRoman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E46BEC"/>
    <w:multiLevelType w:val="multilevel"/>
    <w:tmpl w:val="2168FD20"/>
    <w:lvl w:ilvl="0">
      <w:start w:val="2"/>
      <w:numFmt w:val="decimal"/>
      <w:lvlText w:val="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1"/>
  </w:num>
  <w:num w:numId="5">
    <w:abstractNumId w:val="12"/>
  </w:num>
  <w:num w:numId="6">
    <w:abstractNumId w:val="11"/>
  </w:num>
  <w:num w:numId="7">
    <w:abstractNumId w:val="3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4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B39"/>
    <w:rsid w:val="000304BB"/>
    <w:rsid w:val="000425EF"/>
    <w:rsid w:val="000460BE"/>
    <w:rsid w:val="000553EA"/>
    <w:rsid w:val="00097F01"/>
    <w:rsid w:val="000A4BD7"/>
    <w:rsid w:val="000D0106"/>
    <w:rsid w:val="000E3CC2"/>
    <w:rsid w:val="00137BB4"/>
    <w:rsid w:val="00145D97"/>
    <w:rsid w:val="001C4E7D"/>
    <w:rsid w:val="001F3882"/>
    <w:rsid w:val="00207584"/>
    <w:rsid w:val="002342D4"/>
    <w:rsid w:val="002360FD"/>
    <w:rsid w:val="002976BD"/>
    <w:rsid w:val="002F033F"/>
    <w:rsid w:val="00312C1F"/>
    <w:rsid w:val="003577D5"/>
    <w:rsid w:val="00372595"/>
    <w:rsid w:val="0037424A"/>
    <w:rsid w:val="00384A65"/>
    <w:rsid w:val="003C6F8C"/>
    <w:rsid w:val="00415297"/>
    <w:rsid w:val="00434430"/>
    <w:rsid w:val="004528AC"/>
    <w:rsid w:val="004A0A36"/>
    <w:rsid w:val="004A369C"/>
    <w:rsid w:val="004B1D08"/>
    <w:rsid w:val="004B4221"/>
    <w:rsid w:val="00580345"/>
    <w:rsid w:val="005B32A1"/>
    <w:rsid w:val="005C30C0"/>
    <w:rsid w:val="005C472A"/>
    <w:rsid w:val="005C602D"/>
    <w:rsid w:val="005E2470"/>
    <w:rsid w:val="00627336"/>
    <w:rsid w:val="0064335A"/>
    <w:rsid w:val="0066009B"/>
    <w:rsid w:val="00667782"/>
    <w:rsid w:val="006816AA"/>
    <w:rsid w:val="0069790D"/>
    <w:rsid w:val="006C09DC"/>
    <w:rsid w:val="00700138"/>
    <w:rsid w:val="007365DE"/>
    <w:rsid w:val="007537F9"/>
    <w:rsid w:val="00767F1A"/>
    <w:rsid w:val="00822680"/>
    <w:rsid w:val="00823505"/>
    <w:rsid w:val="00824518"/>
    <w:rsid w:val="008630BF"/>
    <w:rsid w:val="008654DA"/>
    <w:rsid w:val="0087106F"/>
    <w:rsid w:val="008935C1"/>
    <w:rsid w:val="00893C84"/>
    <w:rsid w:val="008F76FE"/>
    <w:rsid w:val="009254A1"/>
    <w:rsid w:val="009350F2"/>
    <w:rsid w:val="009403EA"/>
    <w:rsid w:val="009E3F38"/>
    <w:rsid w:val="00A012AA"/>
    <w:rsid w:val="00A25948"/>
    <w:rsid w:val="00A44BDD"/>
    <w:rsid w:val="00A61EAA"/>
    <w:rsid w:val="00AE4256"/>
    <w:rsid w:val="00B42446"/>
    <w:rsid w:val="00B430CA"/>
    <w:rsid w:val="00B5302C"/>
    <w:rsid w:val="00B54ECE"/>
    <w:rsid w:val="00B94BB6"/>
    <w:rsid w:val="00BF2544"/>
    <w:rsid w:val="00C07B39"/>
    <w:rsid w:val="00C109A0"/>
    <w:rsid w:val="00C3172C"/>
    <w:rsid w:val="00CD7526"/>
    <w:rsid w:val="00CF7E59"/>
    <w:rsid w:val="00D35B62"/>
    <w:rsid w:val="00D51FB7"/>
    <w:rsid w:val="00D57479"/>
    <w:rsid w:val="00D72A58"/>
    <w:rsid w:val="00D823C8"/>
    <w:rsid w:val="00D90DEC"/>
    <w:rsid w:val="00DC3891"/>
    <w:rsid w:val="00E274B8"/>
    <w:rsid w:val="00E45B44"/>
    <w:rsid w:val="00EA069B"/>
    <w:rsid w:val="00EA4B9A"/>
    <w:rsid w:val="00ED10F2"/>
    <w:rsid w:val="00EE231F"/>
    <w:rsid w:val="00EE72D7"/>
    <w:rsid w:val="00EF231E"/>
    <w:rsid w:val="00EF268E"/>
    <w:rsid w:val="00EF295B"/>
    <w:rsid w:val="00EF2D48"/>
    <w:rsid w:val="00F8739D"/>
    <w:rsid w:val="00FB7A75"/>
    <w:rsid w:val="00FF0049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FB0B04"/>
  <w15:docId w15:val="{AD30FD40-421D-45C8-B987-8CF0C067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7106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ен текст_"/>
    <w:basedOn w:val="DefaultParagraphFont"/>
    <w:link w:val="2"/>
    <w:rsid w:val="0087106F"/>
    <w:rPr>
      <w:rFonts w:ascii="Arial" w:eastAsia="Arial" w:hAnsi="Arial" w:cs="Arial"/>
      <w:shd w:val="clear" w:color="auto" w:fill="FFFFFF"/>
    </w:rPr>
  </w:style>
  <w:style w:type="character" w:customStyle="1" w:styleId="1">
    <w:name w:val="Основен текст1"/>
    <w:basedOn w:val="a"/>
    <w:rsid w:val="0087106F"/>
    <w:rPr>
      <w:rFonts w:ascii="Arial" w:eastAsia="Arial" w:hAnsi="Arial" w:cs="Arial"/>
      <w:shd w:val="clear" w:color="auto" w:fill="FFFFFF"/>
    </w:rPr>
  </w:style>
  <w:style w:type="character" w:customStyle="1" w:styleId="10">
    <w:name w:val="Заглавие #1_"/>
    <w:basedOn w:val="DefaultParagraphFont"/>
    <w:link w:val="11"/>
    <w:rsid w:val="0087106F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14pt">
    <w:name w:val="Заглавие #1 + Разредка 4 pt"/>
    <w:basedOn w:val="10"/>
    <w:rsid w:val="0087106F"/>
    <w:rPr>
      <w:rFonts w:ascii="Arial" w:eastAsia="Arial" w:hAnsi="Arial" w:cs="Arial"/>
      <w:spacing w:val="80"/>
      <w:sz w:val="26"/>
      <w:szCs w:val="26"/>
      <w:shd w:val="clear" w:color="auto" w:fill="FFFFFF"/>
    </w:rPr>
  </w:style>
  <w:style w:type="character" w:customStyle="1" w:styleId="3">
    <w:name w:val="Основен текст (3)_"/>
    <w:basedOn w:val="DefaultParagraphFont"/>
    <w:link w:val="30"/>
    <w:rsid w:val="0087106F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a0">
    <w:name w:val="Основен текст + Удебелен"/>
    <w:basedOn w:val="a"/>
    <w:rsid w:val="0087106F"/>
    <w:rPr>
      <w:rFonts w:ascii="Arial" w:eastAsia="Arial" w:hAnsi="Arial" w:cs="Arial"/>
      <w:b/>
      <w:bCs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87106F"/>
    <w:rPr>
      <w:rFonts w:ascii="Arial" w:eastAsia="Arial" w:hAnsi="Arial" w:cs="Arial"/>
      <w:shd w:val="clear" w:color="auto" w:fill="FFFFFF"/>
    </w:rPr>
  </w:style>
  <w:style w:type="character" w:customStyle="1" w:styleId="a1">
    <w:name w:val="Основен текст + Курсив"/>
    <w:basedOn w:val="a"/>
    <w:rsid w:val="0087106F"/>
    <w:rPr>
      <w:rFonts w:ascii="Arial" w:eastAsia="Arial" w:hAnsi="Arial" w:cs="Arial"/>
      <w:i/>
      <w:iCs/>
      <w:shd w:val="clear" w:color="auto" w:fill="FFFFFF"/>
    </w:rPr>
  </w:style>
  <w:style w:type="character" w:customStyle="1" w:styleId="20">
    <w:name w:val="Заглавие на таблица (2)_"/>
    <w:basedOn w:val="DefaultParagraphFont"/>
    <w:link w:val="21"/>
    <w:rsid w:val="0087106F"/>
    <w:rPr>
      <w:rFonts w:ascii="Arial" w:eastAsia="Arial" w:hAnsi="Arial" w:cs="Arial"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87106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2">
    <w:name w:val="Заглавие на таблица_"/>
    <w:basedOn w:val="DefaultParagraphFont"/>
    <w:link w:val="a3"/>
    <w:rsid w:val="0087106F"/>
    <w:rPr>
      <w:rFonts w:ascii="Arial" w:eastAsia="Arial" w:hAnsi="Arial" w:cs="Arial"/>
      <w:shd w:val="clear" w:color="auto" w:fill="FFFFFF"/>
    </w:rPr>
  </w:style>
  <w:style w:type="paragraph" w:customStyle="1" w:styleId="2">
    <w:name w:val="Основен текст2"/>
    <w:basedOn w:val="Normal"/>
    <w:link w:val="a"/>
    <w:rsid w:val="0087106F"/>
    <w:pPr>
      <w:shd w:val="clear" w:color="auto" w:fill="FFFFFF"/>
      <w:spacing w:before="360" w:after="780" w:line="277" w:lineRule="exact"/>
      <w:jc w:val="center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11">
    <w:name w:val="Заглавие #1"/>
    <w:basedOn w:val="Normal"/>
    <w:link w:val="10"/>
    <w:rsid w:val="0087106F"/>
    <w:pPr>
      <w:shd w:val="clear" w:color="auto" w:fill="FFFFFF"/>
      <w:spacing w:after="1380" w:line="436" w:lineRule="exact"/>
      <w:jc w:val="both"/>
      <w:outlineLvl w:val="0"/>
    </w:pPr>
    <w:rPr>
      <w:rFonts w:ascii="Arial" w:eastAsia="Arial" w:hAnsi="Arial" w:cs="Arial"/>
      <w:color w:val="auto"/>
      <w:sz w:val="26"/>
      <w:szCs w:val="26"/>
      <w:lang w:val="en-US" w:eastAsia="en-US"/>
    </w:rPr>
  </w:style>
  <w:style w:type="paragraph" w:customStyle="1" w:styleId="30">
    <w:name w:val="Основен текст (3)"/>
    <w:basedOn w:val="Normal"/>
    <w:link w:val="3"/>
    <w:rsid w:val="0087106F"/>
    <w:pPr>
      <w:shd w:val="clear" w:color="auto" w:fill="FFFFFF"/>
      <w:spacing w:before="480" w:after="360" w:line="0" w:lineRule="atLeast"/>
      <w:ind w:firstLine="1940"/>
      <w:jc w:val="both"/>
    </w:pPr>
    <w:rPr>
      <w:rFonts w:ascii="Arial" w:eastAsia="Arial" w:hAnsi="Arial" w:cs="Arial"/>
      <w:color w:val="auto"/>
      <w:sz w:val="23"/>
      <w:szCs w:val="23"/>
      <w:lang w:val="en-US" w:eastAsia="en-US"/>
    </w:rPr>
  </w:style>
  <w:style w:type="paragraph" w:customStyle="1" w:styleId="40">
    <w:name w:val="Основен текст (4)"/>
    <w:basedOn w:val="Normal"/>
    <w:link w:val="4"/>
    <w:rsid w:val="0087106F"/>
    <w:pPr>
      <w:shd w:val="clear" w:color="auto" w:fill="FFFFFF"/>
      <w:spacing w:before="240" w:line="270" w:lineRule="exact"/>
      <w:jc w:val="both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21">
    <w:name w:val="Заглавие на таблица (2)"/>
    <w:basedOn w:val="Normal"/>
    <w:link w:val="20"/>
    <w:rsid w:val="0087106F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50">
    <w:name w:val="Основен текст (5)"/>
    <w:basedOn w:val="Normal"/>
    <w:link w:val="5"/>
    <w:rsid w:val="0087106F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9"/>
      <w:szCs w:val="19"/>
      <w:lang w:val="en-US" w:eastAsia="en-US"/>
    </w:rPr>
  </w:style>
  <w:style w:type="paragraph" w:customStyle="1" w:styleId="a3">
    <w:name w:val="Заглавие на таблица"/>
    <w:basedOn w:val="Normal"/>
    <w:link w:val="a2"/>
    <w:rsid w:val="0087106F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06F"/>
    <w:rPr>
      <w:rFonts w:ascii="Tahoma" w:eastAsia="Arial Unicode MS" w:hAnsi="Tahoma" w:cs="Tahoma"/>
      <w:color w:val="000000"/>
      <w:sz w:val="16"/>
      <w:szCs w:val="16"/>
      <w:lang w:val="bg" w:eastAsia="bg-BG"/>
    </w:rPr>
  </w:style>
  <w:style w:type="character" w:customStyle="1" w:styleId="22">
    <w:name w:val="Основен текст (2)_"/>
    <w:basedOn w:val="DefaultParagraphFont"/>
    <w:link w:val="23"/>
    <w:rsid w:val="00EE231F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3">
    <w:name w:val="Основен текст (2)"/>
    <w:basedOn w:val="Normal"/>
    <w:link w:val="22"/>
    <w:rsid w:val="00EE231F"/>
    <w:pPr>
      <w:shd w:val="clear" w:color="auto" w:fill="FFFFFF"/>
      <w:spacing w:before="240" w:after="240" w:line="0" w:lineRule="atLeast"/>
      <w:jc w:val="center"/>
    </w:pPr>
    <w:rPr>
      <w:rFonts w:ascii="Arial" w:eastAsia="Arial" w:hAnsi="Arial" w:cs="Arial"/>
      <w:color w:val="auto"/>
      <w:sz w:val="21"/>
      <w:szCs w:val="21"/>
      <w:lang w:val="en-US" w:eastAsia="en-US"/>
    </w:rPr>
  </w:style>
  <w:style w:type="character" w:customStyle="1" w:styleId="24">
    <w:name w:val="Заглавие #2_"/>
    <w:basedOn w:val="DefaultParagraphFont"/>
    <w:link w:val="25"/>
    <w:rsid w:val="00FF0049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1pt">
    <w:name w:val="Основен текст + Разредка 1 pt"/>
    <w:basedOn w:val="a"/>
    <w:rsid w:val="00FF0049"/>
    <w:rPr>
      <w:rFonts w:ascii="Arial" w:eastAsia="Arial" w:hAnsi="Arial" w:cs="Arial"/>
      <w:spacing w:val="30"/>
      <w:sz w:val="19"/>
      <w:szCs w:val="19"/>
      <w:shd w:val="clear" w:color="auto" w:fill="FFFFFF"/>
    </w:rPr>
  </w:style>
  <w:style w:type="paragraph" w:customStyle="1" w:styleId="25">
    <w:name w:val="Заглавие #2"/>
    <w:basedOn w:val="Normal"/>
    <w:link w:val="24"/>
    <w:rsid w:val="00FF0049"/>
    <w:pPr>
      <w:shd w:val="clear" w:color="auto" w:fill="FFFFFF"/>
      <w:spacing w:before="780" w:after="240" w:line="0" w:lineRule="atLeast"/>
      <w:outlineLvl w:val="1"/>
    </w:pPr>
    <w:rPr>
      <w:rFonts w:ascii="Arial" w:eastAsia="Arial" w:hAnsi="Arial" w:cs="Arial"/>
      <w:color w:val="auto"/>
      <w:sz w:val="19"/>
      <w:szCs w:val="19"/>
      <w:lang w:val="en-US" w:eastAsia="en-US"/>
    </w:rPr>
  </w:style>
  <w:style w:type="paragraph" w:styleId="ListParagraph">
    <w:name w:val="List Paragraph"/>
    <w:basedOn w:val="Normal"/>
    <w:uiPriority w:val="34"/>
    <w:qFormat/>
    <w:rsid w:val="005E24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23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9F10D-D3AD-468F-AFDE-1FBC7EE9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 Geneva</dc:creator>
  <cp:lastModifiedBy>Ulia Dardova</cp:lastModifiedBy>
  <cp:revision>3</cp:revision>
  <cp:lastPrinted>2025-07-04T12:31:00Z</cp:lastPrinted>
  <dcterms:created xsi:type="dcterms:W3CDTF">2025-07-29T10:16:00Z</dcterms:created>
  <dcterms:modified xsi:type="dcterms:W3CDTF">2025-07-29T10:37:00Z</dcterms:modified>
</cp:coreProperties>
</file>